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EC" w:rsidRDefault="006C3423">
      <w:r>
        <w:t xml:space="preserve">The Board of Trustees of Circle Elementary and High School District No. One, McCone County, met in special session (rescheduled August 17, 2021 regular meeting) on August 19, 2021 at 7:00 pm in the high school library.  Trustees present:  Bryce Hove, Dusty White, Cary Phillips, Tyrel </w:t>
      </w:r>
      <w:proofErr w:type="spellStart"/>
      <w:r>
        <w:t>Massar</w:t>
      </w:r>
      <w:proofErr w:type="spellEnd"/>
      <w:r>
        <w:t>, Krista Beery.  Absent: Tate Switzer. Also in attendance were Clerk Della Van Horn, Superintendent Dr. Dern, Principal Megan Murrell</w:t>
      </w:r>
      <w:proofErr w:type="gramStart"/>
      <w:r>
        <w:t>,  Megan</w:t>
      </w:r>
      <w:proofErr w:type="gramEnd"/>
      <w:r>
        <w:t xml:space="preserve"> Knuth, Susan Erlenbusch, Tara Hubing, Cassie Handy, Tara Hubing, Lindsey Williams, Alan </w:t>
      </w:r>
      <w:proofErr w:type="spellStart"/>
      <w:r>
        <w:t>Stempel</w:t>
      </w:r>
      <w:proofErr w:type="spellEnd"/>
      <w:r>
        <w:t xml:space="preserve">, Averi </w:t>
      </w:r>
      <w:proofErr w:type="spellStart"/>
      <w:r>
        <w:t>Pasma</w:t>
      </w:r>
      <w:proofErr w:type="spellEnd"/>
      <w:r>
        <w:t xml:space="preserve">, &amp; Jayme </w:t>
      </w:r>
      <w:proofErr w:type="spellStart"/>
      <w:r>
        <w:t>Bartelson</w:t>
      </w:r>
      <w:proofErr w:type="spellEnd"/>
      <w:r>
        <w:t>.</w:t>
      </w:r>
    </w:p>
    <w:p w:rsidR="000B7CDA" w:rsidRDefault="000B7CDA">
      <w:r>
        <w:t>Chairman Hove called the meeting to order with the pledge and by welcoming the visitors.</w:t>
      </w:r>
    </w:p>
    <w:p w:rsidR="000B7CDA" w:rsidRDefault="000B7CDA">
      <w:r>
        <w:t>The agenda was approved with moving Hunter Education to the beginning of the meeting.</w:t>
      </w:r>
    </w:p>
    <w:p w:rsidR="000B7CDA" w:rsidRDefault="000B7CDA">
      <w:r>
        <w:t>Public Comment:</w:t>
      </w:r>
    </w:p>
    <w:p w:rsidR="000B7CDA" w:rsidRDefault="000B7CDA">
      <w:r>
        <w:t xml:space="preserve">Dr. Dern reported on the background of American Recovery Plan (ARP) and that our school districts were </w:t>
      </w:r>
      <w:r w:rsidR="00A8550F">
        <w:t>allotted $</w:t>
      </w:r>
      <w:r>
        <w:t>340,870 in ESSER money in the basic allocation and $9765</w:t>
      </w:r>
      <w:r w:rsidR="00A8550F">
        <w:t xml:space="preserve"> i</w:t>
      </w:r>
      <w:r>
        <w:t xml:space="preserve">n the supplemental allocation.  </w:t>
      </w:r>
      <w:r w:rsidR="00A8550F">
        <w:t xml:space="preserve">20% must be set aside for expenditures directly related to loss of learning.  </w:t>
      </w:r>
      <w:r>
        <w:t>He also informed the board on the allowable uses of funds</w:t>
      </w:r>
      <w:r w:rsidR="00A8550F">
        <w:t xml:space="preserve"> and that in Montana, the supple</w:t>
      </w:r>
      <w:r w:rsidR="00757247">
        <w:t>ment, not supplant lifting is also a benefit for our schools. The monies need to be spent by 9-30-2024.</w:t>
      </w:r>
    </w:p>
    <w:p w:rsidR="00757247" w:rsidRDefault="00757247">
      <w:r>
        <w:t>APPROVAL OF MINUTES</w:t>
      </w:r>
    </w:p>
    <w:p w:rsidR="00757247" w:rsidRDefault="00757247">
      <w:r>
        <w:t>Moved by White, seconded by Phillips to approve the minutes of the July 13, 2021 meeting as presented.  Motion carried unanimously by the combined board.</w:t>
      </w:r>
    </w:p>
    <w:p w:rsidR="00757247" w:rsidRDefault="00757247">
      <w:r>
        <w:t>Moved by White, seconded by Phillips to approve the minutes of the special August 9, 2021 meeting as presented.  Motion carried unanimously by the combined board.</w:t>
      </w:r>
    </w:p>
    <w:p w:rsidR="003D238D" w:rsidRDefault="003D238D"/>
    <w:p w:rsidR="003D238D" w:rsidRDefault="003D238D">
      <w:r>
        <w:t xml:space="preserve">CONSENT AGENDA:  </w:t>
      </w:r>
    </w:p>
    <w:p w:rsidR="003D238D" w:rsidRDefault="003D238D">
      <w:r>
        <w:t xml:space="preserve">Moved by </w:t>
      </w:r>
      <w:proofErr w:type="spellStart"/>
      <w:r>
        <w:t>Massar</w:t>
      </w:r>
      <w:proofErr w:type="spellEnd"/>
      <w:r>
        <w:t>, seconded by Hove to approve the consent agenda of HS &amp; EL August claims &amp; payroll, June 30, 2021 revenues and cash reconciliation and June &amp; July HS extracurricular reports.  Motion carried unanimously by the combined board.</w:t>
      </w:r>
    </w:p>
    <w:p w:rsidR="003D238D" w:rsidRDefault="00297E36">
      <w:r>
        <w:t>AD REPORT</w:t>
      </w:r>
    </w:p>
    <w:p w:rsidR="00297E36" w:rsidRDefault="00297E36">
      <w:r>
        <w:t xml:space="preserve">Averi </w:t>
      </w:r>
      <w:proofErr w:type="spellStart"/>
      <w:r>
        <w:t>Pasma</w:t>
      </w:r>
      <w:proofErr w:type="spellEnd"/>
      <w:r>
        <w:t xml:space="preserve"> gave her report.  The JH rotation was to be every 7 years but Averi suggested to change to an “as needed” status.  The girls JH basketball uniforms are in need of being replaced this year and an order is ready to be placed upon approval.  The board agreed to purchase the JH Girls Basketball uniforms (approximately $2300).  </w:t>
      </w:r>
    </w:p>
    <w:p w:rsidR="00297E36" w:rsidRDefault="00297E36">
      <w:r>
        <w:t>CONSIDERATION OF SAFE RETURN TO SCHOOLS AND CONTINUITY OF SERVICES PLAN</w:t>
      </w:r>
      <w:r>
        <w:tab/>
      </w:r>
    </w:p>
    <w:p w:rsidR="00297E36" w:rsidRDefault="00297E36">
      <w:r>
        <w:t>This is a standing agenda item.  No change to the plan at this time.</w:t>
      </w:r>
    </w:p>
    <w:p w:rsidR="00297E36" w:rsidRDefault="00297E36">
      <w:r>
        <w:t>HUNTER EDUCATION</w:t>
      </w:r>
      <w:r>
        <w:tab/>
      </w:r>
    </w:p>
    <w:p w:rsidR="00297E36" w:rsidRDefault="00297E36">
      <w:r>
        <w:t xml:space="preserve">Paul </w:t>
      </w:r>
      <w:proofErr w:type="spellStart"/>
      <w:r>
        <w:t>Skyberg</w:t>
      </w:r>
      <w:proofErr w:type="spellEnd"/>
      <w:r>
        <w:t xml:space="preserve"> thanked the board for getting the hunter education program in the school.  They will be starting September 7</w:t>
      </w:r>
      <w:r w:rsidRPr="00297E36">
        <w:rPr>
          <w:vertAlign w:val="superscript"/>
        </w:rPr>
        <w:t>th</w:t>
      </w:r>
      <w:r>
        <w:t>.  It will be opposite of band.  Students will sign a form if they are participating in the hunter education program.</w:t>
      </w:r>
    </w:p>
    <w:p w:rsidR="00297E36" w:rsidRDefault="00E56DCF">
      <w:r>
        <w:lastRenderedPageBreak/>
        <w:t>2021-22 FINAL BUDGET HEARING</w:t>
      </w:r>
    </w:p>
    <w:p w:rsidR="00297E36" w:rsidRDefault="00297E36">
      <w:r>
        <w:t>Dr.</w:t>
      </w:r>
      <w:r w:rsidR="00974662">
        <w:t xml:space="preserve"> Dern read 20</w:t>
      </w:r>
      <w:r>
        <w:t>-9-131</w:t>
      </w:r>
      <w:proofErr w:type="gramStart"/>
      <w:r w:rsidR="00974662">
        <w:t>,M</w:t>
      </w:r>
      <w:r w:rsidR="00171E92">
        <w:t>.</w:t>
      </w:r>
      <w:r w:rsidR="00974662">
        <w:t>C</w:t>
      </w:r>
      <w:r w:rsidR="00171E92">
        <w:t>.</w:t>
      </w:r>
      <w:r w:rsidR="00974662">
        <w:t>A</w:t>
      </w:r>
      <w:proofErr w:type="gramEnd"/>
      <w:r w:rsidR="00974662">
        <w:t xml:space="preserve"> </w:t>
      </w:r>
      <w:r>
        <w:t xml:space="preserve"> stating that on or before August 20</w:t>
      </w:r>
      <w:r w:rsidRPr="00297E36">
        <w:rPr>
          <w:vertAlign w:val="superscript"/>
        </w:rPr>
        <w:t>th</w:t>
      </w:r>
      <w:r>
        <w:t xml:space="preserve"> the trustees </w:t>
      </w:r>
      <w:r w:rsidR="00974662">
        <w:t>of each district shall meet to consider all budget information and any attachments requir</w:t>
      </w:r>
      <w:r w:rsidR="00B40455">
        <w:t>ed by law.  The board proceeded</w:t>
      </w:r>
      <w:r w:rsidR="00974662">
        <w:t xml:space="preserve"> with considering the Circle elementary and high school budgets for 21-22.  Comparisons were made to the 20-21 ANB and taxable valuation.  The drop in taxable valuation is mainly because of “Keystone” no longer being taxed.  Moved by White, seconded by Phillips to adopt the final 2021-22 elementary budget.  Motion carried unanimously by the elementary board.  </w:t>
      </w:r>
    </w:p>
    <w:p w:rsidR="00974662" w:rsidRDefault="00974662">
      <w:r>
        <w:t>Moved by Phillips, seconded by Hove to adopt the final 2021-22 high school budget.  Motion carried unanimously by the high school board.</w:t>
      </w:r>
    </w:p>
    <w:p w:rsidR="00974662" w:rsidRDefault="00974662">
      <w:r>
        <w:t>RESIGNATIONS</w:t>
      </w:r>
    </w:p>
    <w:p w:rsidR="00974662" w:rsidRDefault="00974662">
      <w:r>
        <w:t xml:space="preserve">Moved by White, seconded by Phillips to accept the resignation of Alicia </w:t>
      </w:r>
      <w:proofErr w:type="spellStart"/>
      <w:r>
        <w:t>Wenz</w:t>
      </w:r>
      <w:proofErr w:type="spellEnd"/>
      <w:r>
        <w:t>.  Motion carried unanimously by the combined board.</w:t>
      </w:r>
    </w:p>
    <w:p w:rsidR="00974662" w:rsidRDefault="00974662">
      <w:r>
        <w:t xml:space="preserve">Moved by White, seconded by </w:t>
      </w:r>
      <w:proofErr w:type="spellStart"/>
      <w:r>
        <w:t>Massar</w:t>
      </w:r>
      <w:proofErr w:type="spellEnd"/>
      <w:r>
        <w:t xml:space="preserve"> to accept the resignation of Megan </w:t>
      </w:r>
      <w:proofErr w:type="spellStart"/>
      <w:r>
        <w:t>Volbrecht</w:t>
      </w:r>
      <w:proofErr w:type="spellEnd"/>
      <w:r>
        <w:t xml:space="preserve"> as JH Head volleyball coach.  Motion carried unanimously by the elementary board.</w:t>
      </w:r>
    </w:p>
    <w:p w:rsidR="00C97256" w:rsidRDefault="00C97256">
      <w:r>
        <w:t xml:space="preserve">EXTRACURRICULAR </w:t>
      </w:r>
    </w:p>
    <w:p w:rsidR="00974662" w:rsidRDefault="00974662">
      <w:r>
        <w:t>Dr. Dern recommended Cassie Handy for a teacher position. Moved by White, seconded by Phillips to offer Cassie Handy a teacher contract for the 2021-22 year.  Motion carried unanimously by the combined board.</w:t>
      </w:r>
    </w:p>
    <w:p w:rsidR="00974662" w:rsidRDefault="00C97256">
      <w:r>
        <w:t xml:space="preserve">Averi </w:t>
      </w:r>
      <w:proofErr w:type="spellStart"/>
      <w:r>
        <w:t>Pasma</w:t>
      </w:r>
      <w:proofErr w:type="spellEnd"/>
      <w:r>
        <w:t xml:space="preserve"> recommended </w:t>
      </w:r>
      <w:proofErr w:type="spellStart"/>
      <w:r>
        <w:t>McKinna</w:t>
      </w:r>
      <w:proofErr w:type="spellEnd"/>
      <w:r>
        <w:t xml:space="preserve"> Fleming for the 2021-22 head Junior High Volleyball coach.  Moved by White, seconded by Phillips to offer </w:t>
      </w:r>
      <w:proofErr w:type="spellStart"/>
      <w:r>
        <w:t>McKinna</w:t>
      </w:r>
      <w:proofErr w:type="spellEnd"/>
      <w:r>
        <w:t xml:space="preserve"> Fleming the head junior High Volley</w:t>
      </w:r>
      <w:r w:rsidR="001943F1">
        <w:t>ball</w:t>
      </w:r>
      <w:r>
        <w:t xml:space="preserve"> coach position for the 2021-22 year.  Motion carried unanimously by the elementary board.</w:t>
      </w:r>
    </w:p>
    <w:p w:rsidR="00C97256" w:rsidRDefault="00C97256">
      <w:r>
        <w:t xml:space="preserve">Averi </w:t>
      </w:r>
      <w:proofErr w:type="spellStart"/>
      <w:r>
        <w:t>Pasma</w:t>
      </w:r>
      <w:proofErr w:type="spellEnd"/>
      <w:r>
        <w:t xml:space="preserve"> recommended Courtney Fleming for the 2021-22 assistant junior high volleyball coach.  Moved by </w:t>
      </w:r>
      <w:proofErr w:type="spellStart"/>
      <w:r>
        <w:t>Massar</w:t>
      </w:r>
      <w:proofErr w:type="spellEnd"/>
      <w:r>
        <w:t>, seconded by White to offer Courtney Fleming the assistant junior high volley</w:t>
      </w:r>
      <w:r w:rsidR="001943F1">
        <w:t>ball</w:t>
      </w:r>
      <w:r>
        <w:t xml:space="preserve"> coach position for the 2021-22 year.  Motion carried unanimously by the elementary board.</w:t>
      </w:r>
    </w:p>
    <w:p w:rsidR="00C97256" w:rsidRDefault="00C97256">
      <w:r>
        <w:t xml:space="preserve">Moved by White, seconded by Hove to hire </w:t>
      </w:r>
      <w:proofErr w:type="spellStart"/>
      <w:r>
        <w:t>Lynae</w:t>
      </w:r>
      <w:proofErr w:type="spellEnd"/>
      <w:r>
        <w:t xml:space="preserve"> </w:t>
      </w:r>
      <w:proofErr w:type="spellStart"/>
      <w:r>
        <w:t>Gackle</w:t>
      </w:r>
      <w:proofErr w:type="spellEnd"/>
      <w:r>
        <w:t xml:space="preserve"> and Katy Warren for the 2021-22 junior class advisors.  Motion carried unanimously by the high school board.</w:t>
      </w:r>
    </w:p>
    <w:p w:rsidR="00C97256" w:rsidRDefault="00C97256">
      <w:r>
        <w:t>INDIVIDUAL TRANSPORTATION/STUDENT ATTENDANCE AGREEMENTS</w:t>
      </w:r>
      <w:r>
        <w:tab/>
      </w:r>
    </w:p>
    <w:p w:rsidR="00C97256" w:rsidRDefault="00C97256">
      <w:r>
        <w:t xml:space="preserve">Moved by </w:t>
      </w:r>
      <w:proofErr w:type="spellStart"/>
      <w:r>
        <w:t>Massar</w:t>
      </w:r>
      <w:proofErr w:type="spellEnd"/>
      <w:r>
        <w:t xml:space="preserve">, seconded by Phillips to approve the individual transportation contract for 2021-22 for Randall </w:t>
      </w:r>
      <w:proofErr w:type="spellStart"/>
      <w:r>
        <w:t>Mothershead</w:t>
      </w:r>
      <w:proofErr w:type="spellEnd"/>
      <w:r>
        <w:t>.  Motion carried unanimously by the elementary board.</w:t>
      </w:r>
    </w:p>
    <w:p w:rsidR="00C97256" w:rsidRDefault="00C97256">
      <w:r>
        <w:t xml:space="preserve">Moved by White, seconded by Hove to approve the student attendance agreement for </w:t>
      </w:r>
      <w:proofErr w:type="spellStart"/>
      <w:r>
        <w:t>Kannin</w:t>
      </w:r>
      <w:proofErr w:type="spellEnd"/>
      <w:r>
        <w:t xml:space="preserve"> Nelson.  Motion carried unanimously by the elementary board.</w:t>
      </w:r>
    </w:p>
    <w:p w:rsidR="00C97256" w:rsidRDefault="00637CDD">
      <w:r>
        <w:t>CUSTODIAN POSITION</w:t>
      </w:r>
    </w:p>
    <w:p w:rsidR="00637CDD" w:rsidRDefault="00637CDD">
      <w:r>
        <w:t xml:space="preserve">Dr. Dern recommended </w:t>
      </w:r>
      <w:r w:rsidR="00171E92">
        <w:t>Katelyn Hogan for a</w:t>
      </w:r>
      <w:r>
        <w:t xml:space="preserve"> custodian </w:t>
      </w:r>
      <w:r w:rsidR="00171E92">
        <w:t xml:space="preserve">for the 2021-22 year.  Moved by </w:t>
      </w:r>
      <w:proofErr w:type="spellStart"/>
      <w:r w:rsidR="00171E92">
        <w:t>Massar</w:t>
      </w:r>
      <w:proofErr w:type="spellEnd"/>
      <w:r w:rsidR="00171E92">
        <w:t>, seconded by Phillips to offer Katelyn Hogan a custodian position for the 2021-22 year at $11.50 per hour.  Motion carried unanimously by the combined board.</w:t>
      </w:r>
    </w:p>
    <w:p w:rsidR="00171E92" w:rsidRDefault="00171E92"/>
    <w:p w:rsidR="00171E92" w:rsidRDefault="00171E92">
      <w:r>
        <w:t>HANDBOOKS</w:t>
      </w:r>
    </w:p>
    <w:p w:rsidR="00171E92" w:rsidRDefault="00171E92">
      <w:r>
        <w:t>The board reviewed the edits to the Student Handbook. Polic</w:t>
      </w:r>
      <w:r w:rsidR="000A7E70">
        <w:t>i</w:t>
      </w:r>
      <w:r>
        <w:t xml:space="preserve">es that need to be referenced are 3416, 3417, 3225, 2170 &amp; 2170P, 3310.  Moved by </w:t>
      </w:r>
      <w:proofErr w:type="spellStart"/>
      <w:r>
        <w:t>Massar</w:t>
      </w:r>
      <w:proofErr w:type="spellEnd"/>
      <w:r>
        <w:t>, seconded by Beery to approve the Student Handbook with the policies 3416, 3417, 3225, 2170, 2170P, 3310.  Motion carried unanimously by the combined board.</w:t>
      </w:r>
    </w:p>
    <w:p w:rsidR="00171E92" w:rsidRDefault="00171E92">
      <w:r>
        <w:t>The board reviewed the edits to the Student Activities</w:t>
      </w:r>
      <w:r w:rsidR="000A7E70">
        <w:t>/Athletics handbook.  Policies that need to be referenced are 3415 P &amp; F, 3121, 3150, 3510 &amp; 3416.  Moved by Phillips, seconded by White to approve the Student Activities/Athletics handbooks with the above mentioned policies mentioned and that the handbook needs formatting.  Motion carried unanimously by the combined board.</w:t>
      </w:r>
    </w:p>
    <w:p w:rsidR="000A7E70" w:rsidRDefault="000A7E70">
      <w:r>
        <w:t xml:space="preserve">The board reviewed the edits to the Employee Handbook.  Moved by Beery, seconded by Hove to reference the following policies 3225, 5012,5330,5251,5500 and approve the </w:t>
      </w:r>
      <w:r w:rsidR="00097694">
        <w:t xml:space="preserve">employee </w:t>
      </w:r>
      <w:r>
        <w:t>handbook. Motion carried unanimously by the combined board.</w:t>
      </w:r>
    </w:p>
    <w:p w:rsidR="000A7E70" w:rsidRDefault="000A7E70">
      <w:r>
        <w:t>Coaches Handbook</w:t>
      </w:r>
    </w:p>
    <w:p w:rsidR="000A7E70" w:rsidRDefault="000A7E70">
      <w:r>
        <w:t xml:space="preserve">The board reviewed the edits to the Coaches Handbook.  Moved by </w:t>
      </w:r>
      <w:proofErr w:type="spellStart"/>
      <w:r>
        <w:t>Massar</w:t>
      </w:r>
      <w:proofErr w:type="spellEnd"/>
      <w:r>
        <w:t>, seconded by White to reference the following polici</w:t>
      </w:r>
      <w:r w:rsidR="00097694">
        <w:t>es 2151 &amp; 3416 and approve the C</w:t>
      </w:r>
      <w:r>
        <w:t>oach’s handbook.  Motion carried unanimously by the combined board.</w:t>
      </w:r>
    </w:p>
    <w:p w:rsidR="000A7E70" w:rsidRDefault="000A7E70"/>
    <w:p w:rsidR="000A7E70" w:rsidRDefault="000A7E70">
      <w:r>
        <w:t>BOARD POLICIES</w:t>
      </w:r>
    </w:p>
    <w:p w:rsidR="000A7E70" w:rsidRDefault="000A7E70">
      <w:r>
        <w:t>After reviewing the policies, it was moved by White, seconded by Phillips to adopt the 2</w:t>
      </w:r>
      <w:r w:rsidRPr="000A7E70">
        <w:rPr>
          <w:vertAlign w:val="superscript"/>
        </w:rPr>
        <w:t>nd</w:t>
      </w:r>
      <w:r>
        <w:t xml:space="preserve"> reading of the following </w:t>
      </w:r>
      <w:r w:rsidR="004D1310">
        <w:t xml:space="preserve">updated </w:t>
      </w:r>
      <w:bookmarkStart w:id="0" w:name="_GoBack"/>
      <w:bookmarkEnd w:id="0"/>
      <w:r>
        <w:t>policies:</w:t>
      </w:r>
    </w:p>
    <w:p w:rsidR="00E56DCF" w:rsidRDefault="000A7E70">
      <w:pPr>
        <w:contextualSpacing/>
      </w:pPr>
      <w:r>
        <w:t>1700 Uniform Complaint Procedure</w:t>
      </w:r>
    </w:p>
    <w:p w:rsidR="000A7E70" w:rsidRDefault="00E56DCF">
      <w:pPr>
        <w:contextualSpacing/>
      </w:pPr>
      <w:r>
        <w:t>3310 Student Discipline</w:t>
      </w:r>
      <w:r w:rsidR="000A7E70">
        <w:t xml:space="preserve"> </w:t>
      </w:r>
    </w:p>
    <w:p w:rsidR="00384248" w:rsidRDefault="00384248">
      <w:pPr>
        <w:contextualSpacing/>
      </w:pPr>
      <w:r>
        <w:t>3130 Students of Legal Age</w:t>
      </w:r>
    </w:p>
    <w:p w:rsidR="00E56DCF" w:rsidRDefault="00E56DCF">
      <w:pPr>
        <w:contextualSpacing/>
      </w:pPr>
      <w:r>
        <w:t>5232 Child Abuse &amp; Neglect reporting</w:t>
      </w:r>
    </w:p>
    <w:p w:rsidR="00E56DCF" w:rsidRDefault="00E56DCF">
      <w:pPr>
        <w:contextualSpacing/>
      </w:pPr>
      <w:r>
        <w:t>5328P FMLA Procedures</w:t>
      </w:r>
    </w:p>
    <w:p w:rsidR="00E56DCF" w:rsidRDefault="00E56DCF">
      <w:pPr>
        <w:contextualSpacing/>
      </w:pPr>
    </w:p>
    <w:p w:rsidR="00E56DCF" w:rsidRDefault="00E56DCF">
      <w:pPr>
        <w:contextualSpacing/>
      </w:pPr>
      <w:r>
        <w:t>New Policies/Procedures/Forms</w:t>
      </w:r>
    </w:p>
    <w:p w:rsidR="00E56DCF" w:rsidRDefault="00E56DCF">
      <w:pPr>
        <w:contextualSpacing/>
      </w:pPr>
      <w:r>
        <w:t>322P Sexual Harassment of Students Procedure</w:t>
      </w:r>
    </w:p>
    <w:p w:rsidR="00E56DCF" w:rsidRDefault="00E56DCF">
      <w:pPr>
        <w:contextualSpacing/>
      </w:pPr>
      <w:r>
        <w:t>5012P Sexual Harassment of Employees Procedures</w:t>
      </w:r>
    </w:p>
    <w:p w:rsidR="000A7E70" w:rsidRDefault="00384248">
      <w:pPr>
        <w:contextualSpacing/>
      </w:pPr>
      <w:r>
        <w:t xml:space="preserve">5120P option </w:t>
      </w:r>
      <w:proofErr w:type="gramStart"/>
      <w:r>
        <w:t>1 ,</w:t>
      </w:r>
      <w:proofErr w:type="gramEnd"/>
      <w:r>
        <w:t xml:space="preserve"> Fingerprint Background Check </w:t>
      </w:r>
      <w:r w:rsidR="00A7229F">
        <w:t>Procedure</w:t>
      </w:r>
      <w:r>
        <w:t xml:space="preserve">. </w:t>
      </w:r>
      <w:r w:rsidR="00A7229F">
        <w:t>Superintendent</w:t>
      </w:r>
      <w:r>
        <w:t xml:space="preserve"> is appointed, LASO business </w:t>
      </w:r>
      <w:proofErr w:type="spellStart"/>
      <w:r>
        <w:t>mgr</w:t>
      </w:r>
      <w:proofErr w:type="spellEnd"/>
      <w:r>
        <w:t xml:space="preserve"> Policy Compliance business </w:t>
      </w:r>
      <w:proofErr w:type="spellStart"/>
      <w:r>
        <w:t>mgr</w:t>
      </w:r>
      <w:proofErr w:type="spellEnd"/>
      <w:r>
        <w:t xml:space="preserve">, results received by business mgr. superintendent, business </w:t>
      </w:r>
      <w:proofErr w:type="spellStart"/>
      <w:r>
        <w:t>mgr</w:t>
      </w:r>
      <w:proofErr w:type="spellEnd"/>
      <w:r>
        <w:t xml:space="preserve"> &amp; board chair have access to the results.</w:t>
      </w:r>
    </w:p>
    <w:p w:rsidR="00E56DCF" w:rsidRDefault="00384248">
      <w:pPr>
        <w:contextualSpacing/>
      </w:pPr>
      <w:r>
        <w:t>Option 2 – d</w:t>
      </w:r>
      <w:r w:rsidR="00E56DCF">
        <w:t>oes not disseminate and shreds</w:t>
      </w:r>
      <w:r>
        <w:t xml:space="preserve"> in house.  Wishing to challenge – option 2. </w:t>
      </w:r>
    </w:p>
    <w:p w:rsidR="00E56DCF" w:rsidRDefault="00384248">
      <w:pPr>
        <w:contextualSpacing/>
      </w:pPr>
      <w:r>
        <w:t>5120 F (3</w:t>
      </w:r>
      <w:proofErr w:type="gramStart"/>
      <w:r>
        <w:t>)  Determination</w:t>
      </w:r>
      <w:proofErr w:type="gramEnd"/>
      <w:r>
        <w:t xml:space="preserve"> of Eligibility for hire ,Privacy act statement, dissemination log  5122 F,  Applicant rights &amp; consent to fingerprint. </w:t>
      </w:r>
    </w:p>
    <w:p w:rsidR="00E56DCF" w:rsidRDefault="00384248">
      <w:pPr>
        <w:contextualSpacing/>
      </w:pPr>
      <w:r>
        <w:t>5228P Drug &amp; Alcohol Testing for b</w:t>
      </w:r>
      <w:r w:rsidR="00E56DCF">
        <w:t xml:space="preserve">us drivers </w:t>
      </w:r>
    </w:p>
    <w:p w:rsidR="00E56DCF" w:rsidRDefault="00E56DCF">
      <w:pPr>
        <w:contextualSpacing/>
      </w:pPr>
      <w:r>
        <w:t xml:space="preserve">5228F &amp; 5228F1 models replacing current documents </w:t>
      </w:r>
    </w:p>
    <w:p w:rsidR="00384248" w:rsidRDefault="00384248">
      <w:pPr>
        <w:contextualSpacing/>
      </w:pPr>
      <w:r>
        <w:t xml:space="preserve">7220 Use of Title </w:t>
      </w:r>
      <w:proofErr w:type="gramStart"/>
      <w:r>
        <w:t>1 .</w:t>
      </w:r>
      <w:proofErr w:type="gramEnd"/>
    </w:p>
    <w:p w:rsidR="00384248" w:rsidRDefault="00384248">
      <w:pPr>
        <w:contextualSpacing/>
      </w:pPr>
    </w:p>
    <w:p w:rsidR="00E56DCF" w:rsidRDefault="00E56DCF">
      <w:pPr>
        <w:contextualSpacing/>
      </w:pPr>
      <w:r>
        <w:t>7220 P (option 3)</w:t>
      </w:r>
    </w:p>
    <w:p w:rsidR="00E56DCF" w:rsidRDefault="00E56DCF">
      <w:pPr>
        <w:contextualSpacing/>
      </w:pPr>
    </w:p>
    <w:p w:rsidR="00384248" w:rsidRDefault="00384248">
      <w:pPr>
        <w:contextualSpacing/>
      </w:pPr>
      <w:r>
        <w:t>Motion carried unanimously by the combined board.</w:t>
      </w:r>
    </w:p>
    <w:p w:rsidR="00A7229F" w:rsidRDefault="00A7229F">
      <w:pPr>
        <w:contextualSpacing/>
      </w:pPr>
    </w:p>
    <w:p w:rsidR="00A7229F" w:rsidRDefault="00A7229F">
      <w:pPr>
        <w:contextualSpacing/>
      </w:pPr>
    </w:p>
    <w:p w:rsidR="00A7229F" w:rsidRDefault="00A7229F">
      <w:pPr>
        <w:contextualSpacing/>
      </w:pPr>
    </w:p>
    <w:p w:rsidR="00A7229F" w:rsidRDefault="00A7229F">
      <w:pPr>
        <w:contextualSpacing/>
      </w:pPr>
      <w:r>
        <w:t>After reviewing the policies, it was moved by White, seconded by Hove to adopt the 2</w:t>
      </w:r>
      <w:r w:rsidRPr="00A7229F">
        <w:rPr>
          <w:vertAlign w:val="superscript"/>
        </w:rPr>
        <w:t>nd</w:t>
      </w:r>
      <w:r>
        <w:t xml:space="preserve"> reading of the following policies:</w:t>
      </w:r>
    </w:p>
    <w:p w:rsidR="00A7229F" w:rsidRDefault="00A7229F">
      <w:pPr>
        <w:contextualSpacing/>
      </w:pPr>
    </w:p>
    <w:p w:rsidR="00A7229F" w:rsidRDefault="00A7229F">
      <w:pPr>
        <w:contextualSpacing/>
      </w:pPr>
      <w:r>
        <w:t>3310 Entrance, placement, and Transfer</w:t>
      </w:r>
    </w:p>
    <w:p w:rsidR="00A7229F" w:rsidRDefault="00A7229F">
      <w:pPr>
        <w:contextualSpacing/>
      </w:pPr>
      <w:r>
        <w:t>1310 District Policy &amp; Procedures</w:t>
      </w:r>
    </w:p>
    <w:p w:rsidR="00A7229F" w:rsidRDefault="00A7229F">
      <w:pPr>
        <w:contextualSpacing/>
      </w:pPr>
      <w:r>
        <w:t>2100 School Calendar &amp; day</w:t>
      </w:r>
    </w:p>
    <w:p w:rsidR="00A7229F" w:rsidRDefault="00A7229F">
      <w:pPr>
        <w:contextualSpacing/>
      </w:pPr>
      <w:r>
        <w:t>2410P Graduation requirements   23 units, classroom teacher and various institutions</w:t>
      </w:r>
    </w:p>
    <w:p w:rsidR="00A7229F" w:rsidRDefault="00A7229F">
      <w:pPr>
        <w:contextualSpacing/>
      </w:pPr>
      <w:r>
        <w:t>2221 School Emergency &amp; closures</w:t>
      </w:r>
    </w:p>
    <w:p w:rsidR="00A7229F" w:rsidRDefault="00A7229F">
      <w:pPr>
        <w:contextualSpacing/>
      </w:pPr>
    </w:p>
    <w:p w:rsidR="00E56DCF" w:rsidRDefault="00E56DCF">
      <w:pPr>
        <w:contextualSpacing/>
      </w:pPr>
      <w:r>
        <w:t>New</w:t>
      </w:r>
    </w:p>
    <w:p w:rsidR="00E56DCF" w:rsidRDefault="00E56DCF">
      <w:pPr>
        <w:contextualSpacing/>
      </w:pPr>
      <w:r>
        <w:t>2050 Student Instruction</w:t>
      </w:r>
    </w:p>
    <w:p w:rsidR="00E56DCF" w:rsidRDefault="00E56DCF">
      <w:pPr>
        <w:contextualSpacing/>
      </w:pPr>
    </w:p>
    <w:p w:rsidR="00A7229F" w:rsidRDefault="00A7229F">
      <w:pPr>
        <w:contextualSpacing/>
      </w:pPr>
      <w:r>
        <w:t>Motion carried unanimously by the combined board.</w:t>
      </w:r>
    </w:p>
    <w:p w:rsidR="00A7229F" w:rsidRDefault="00A7229F">
      <w:pPr>
        <w:contextualSpacing/>
      </w:pPr>
    </w:p>
    <w:p w:rsidR="00A7229F" w:rsidRDefault="00A7229F">
      <w:pPr>
        <w:contextualSpacing/>
      </w:pPr>
      <w:r>
        <w:t xml:space="preserve">After reviewing the policies, it was moved by </w:t>
      </w:r>
      <w:proofErr w:type="spellStart"/>
      <w:r>
        <w:t>Massar</w:t>
      </w:r>
      <w:proofErr w:type="spellEnd"/>
      <w:r>
        <w:t>, seconded by Hove to adopt the 2</w:t>
      </w:r>
      <w:r w:rsidRPr="00A7229F">
        <w:rPr>
          <w:vertAlign w:val="superscript"/>
        </w:rPr>
        <w:t>nd</w:t>
      </w:r>
      <w:r>
        <w:t xml:space="preserve"> reading of the following policies:</w:t>
      </w:r>
    </w:p>
    <w:p w:rsidR="00A7229F" w:rsidRDefault="00A7229F">
      <w:pPr>
        <w:contextualSpacing/>
      </w:pPr>
      <w:r>
        <w:t>3416 Administering Medication to Students</w:t>
      </w:r>
    </w:p>
    <w:p w:rsidR="00A7229F" w:rsidRDefault="00A7229F">
      <w:pPr>
        <w:contextualSpacing/>
      </w:pPr>
      <w:r>
        <w:t>3417 Communicable Diseases</w:t>
      </w:r>
    </w:p>
    <w:p w:rsidR="00A7229F" w:rsidRDefault="00A7229F">
      <w:pPr>
        <w:contextualSpacing/>
      </w:pPr>
      <w:r>
        <w:t>5230 Prevention of Disease Transmission</w:t>
      </w:r>
    </w:p>
    <w:p w:rsidR="00A7229F" w:rsidRDefault="00A7229F">
      <w:pPr>
        <w:contextualSpacing/>
      </w:pPr>
      <w:r>
        <w:t>5325 Breastfeeding in the workplace</w:t>
      </w:r>
    </w:p>
    <w:p w:rsidR="00A7229F" w:rsidRDefault="00A7229F">
      <w:pPr>
        <w:contextualSpacing/>
      </w:pPr>
      <w:r>
        <w:t>8200 Food services</w:t>
      </w:r>
    </w:p>
    <w:p w:rsidR="00A7229F" w:rsidRDefault="00A7229F">
      <w:pPr>
        <w:contextualSpacing/>
      </w:pPr>
      <w:r>
        <w:t>8301 District Safety</w:t>
      </w:r>
    </w:p>
    <w:p w:rsidR="00A7229F" w:rsidRDefault="00A7229F">
      <w:pPr>
        <w:contextualSpacing/>
      </w:pPr>
      <w:r>
        <w:t>8410 Operation and maintenance of facilities - will not do the updates</w:t>
      </w:r>
    </w:p>
    <w:p w:rsidR="00E56DCF" w:rsidRDefault="00E56DCF">
      <w:pPr>
        <w:contextualSpacing/>
      </w:pPr>
    </w:p>
    <w:p w:rsidR="00E56DCF" w:rsidRDefault="00E56DCF">
      <w:pPr>
        <w:contextualSpacing/>
      </w:pPr>
      <w:r>
        <w:t>New Policy</w:t>
      </w:r>
    </w:p>
    <w:p w:rsidR="00A7229F" w:rsidRDefault="00A7229F">
      <w:pPr>
        <w:contextualSpacing/>
      </w:pPr>
      <w:r>
        <w:t>8411 Water supply systems</w:t>
      </w:r>
    </w:p>
    <w:p w:rsidR="00A7229F" w:rsidRDefault="00A7229F">
      <w:pPr>
        <w:contextualSpacing/>
      </w:pPr>
    </w:p>
    <w:p w:rsidR="00A7229F" w:rsidRDefault="00A7229F">
      <w:pPr>
        <w:contextualSpacing/>
      </w:pPr>
      <w:r>
        <w:t>Motion carried unanimously by the combined board.</w:t>
      </w:r>
    </w:p>
    <w:p w:rsidR="00A7229F" w:rsidRDefault="00A7229F">
      <w:pPr>
        <w:contextualSpacing/>
      </w:pPr>
    </w:p>
    <w:p w:rsidR="00850569" w:rsidRDefault="00850569">
      <w:pPr>
        <w:contextualSpacing/>
      </w:pPr>
      <w:r>
        <w:t xml:space="preserve">Moved by </w:t>
      </w:r>
      <w:proofErr w:type="spellStart"/>
      <w:r>
        <w:t>Massar</w:t>
      </w:r>
      <w:proofErr w:type="spellEnd"/>
      <w:r>
        <w:t>, seconded by White to adopt the 2</w:t>
      </w:r>
      <w:r w:rsidRPr="00850569">
        <w:rPr>
          <w:vertAlign w:val="superscript"/>
        </w:rPr>
        <w:t>nd</w:t>
      </w:r>
      <w:r>
        <w:t xml:space="preserve"> reading of the following policies:</w:t>
      </w:r>
    </w:p>
    <w:p w:rsidR="00850569" w:rsidRDefault="00850569">
      <w:pPr>
        <w:contextualSpacing/>
      </w:pPr>
      <w:r>
        <w:t>4332 Conduct on School Property page 2 – option 1, option 1 (don’t include line 7)</w:t>
      </w:r>
    </w:p>
    <w:p w:rsidR="00850569" w:rsidRDefault="00850569">
      <w:pPr>
        <w:contextualSpacing/>
      </w:pPr>
      <w:r>
        <w:t>4315 Visitor &amp; Spectator conduct</w:t>
      </w:r>
    </w:p>
    <w:p w:rsidR="007E363E" w:rsidRDefault="007E363E">
      <w:pPr>
        <w:contextualSpacing/>
      </w:pPr>
      <w:r>
        <w:t>5223 no updates</w:t>
      </w:r>
    </w:p>
    <w:p w:rsidR="007E363E" w:rsidRDefault="007E363E">
      <w:pPr>
        <w:contextualSpacing/>
      </w:pPr>
      <w:r>
        <w:t>3311 Firearms &amp; weapons, option 1</w:t>
      </w:r>
    </w:p>
    <w:p w:rsidR="007E363E" w:rsidRDefault="007E363E">
      <w:pPr>
        <w:contextualSpacing/>
      </w:pPr>
      <w:r>
        <w:t>3310</w:t>
      </w:r>
    </w:p>
    <w:p w:rsidR="007E363E" w:rsidRDefault="007E363E">
      <w:pPr>
        <w:contextualSpacing/>
      </w:pPr>
      <w:r>
        <w:t xml:space="preserve"> Motion carried unanimously by the combined board.</w:t>
      </w:r>
    </w:p>
    <w:p w:rsidR="007E363E" w:rsidRDefault="007E363E">
      <w:pPr>
        <w:contextualSpacing/>
      </w:pPr>
    </w:p>
    <w:p w:rsidR="007E363E" w:rsidRDefault="007E363E">
      <w:pPr>
        <w:contextualSpacing/>
      </w:pPr>
      <w:r>
        <w:lastRenderedPageBreak/>
        <w:t xml:space="preserve">After reviewing the policies, it was moved by </w:t>
      </w:r>
      <w:proofErr w:type="spellStart"/>
      <w:r>
        <w:t>Massar</w:t>
      </w:r>
      <w:proofErr w:type="spellEnd"/>
      <w:r>
        <w:t>, seconded by Beery to adopt the 2</w:t>
      </w:r>
      <w:r w:rsidRPr="007E363E">
        <w:rPr>
          <w:vertAlign w:val="superscript"/>
        </w:rPr>
        <w:t>nd</w:t>
      </w:r>
      <w:r>
        <w:t xml:space="preserve"> reading of the following policies:</w:t>
      </w:r>
    </w:p>
    <w:p w:rsidR="00541B08" w:rsidRDefault="00541B08">
      <w:pPr>
        <w:contextualSpacing/>
      </w:pPr>
    </w:p>
    <w:p w:rsidR="007E363E" w:rsidRDefault="007E363E">
      <w:pPr>
        <w:contextualSpacing/>
      </w:pPr>
      <w:r>
        <w:t>3121 enrollment &amp; attendance records</w:t>
      </w:r>
    </w:p>
    <w:p w:rsidR="007E363E" w:rsidRDefault="007E363E">
      <w:pPr>
        <w:contextualSpacing/>
      </w:pPr>
      <w:r>
        <w:t>3150 part time attendance</w:t>
      </w:r>
    </w:p>
    <w:p w:rsidR="007E363E" w:rsidRDefault="007E363E">
      <w:pPr>
        <w:contextualSpacing/>
      </w:pPr>
      <w:r>
        <w:t>3311 Firearms &amp; weapons</w:t>
      </w:r>
    </w:p>
    <w:p w:rsidR="007E363E" w:rsidRDefault="007E363E">
      <w:pPr>
        <w:contextualSpacing/>
      </w:pPr>
      <w:r>
        <w:t>3413 Student Immunization</w:t>
      </w:r>
    </w:p>
    <w:p w:rsidR="00541B08" w:rsidRDefault="00541B08">
      <w:pPr>
        <w:contextualSpacing/>
      </w:pPr>
    </w:p>
    <w:p w:rsidR="00541B08" w:rsidRDefault="00541B08">
      <w:pPr>
        <w:contextualSpacing/>
      </w:pPr>
      <w:r>
        <w:t>New Policies/procedures/forms</w:t>
      </w:r>
    </w:p>
    <w:p w:rsidR="007E363E" w:rsidRDefault="007E363E">
      <w:pPr>
        <w:contextualSpacing/>
      </w:pPr>
      <w:r>
        <w:t>2600 work based learning</w:t>
      </w:r>
    </w:p>
    <w:p w:rsidR="007E363E" w:rsidRDefault="007E363E">
      <w:pPr>
        <w:contextualSpacing/>
      </w:pPr>
      <w:r>
        <w:t>2600P</w:t>
      </w:r>
    </w:p>
    <w:p w:rsidR="007E363E" w:rsidRDefault="007E363E">
      <w:pPr>
        <w:contextualSpacing/>
      </w:pPr>
      <w:r>
        <w:t>2600F work based</w:t>
      </w:r>
    </w:p>
    <w:p w:rsidR="00541B08" w:rsidRDefault="00541B08">
      <w:pPr>
        <w:contextualSpacing/>
      </w:pPr>
      <w:r>
        <w:t>3550F Student Clubs</w:t>
      </w:r>
    </w:p>
    <w:p w:rsidR="00541B08" w:rsidRDefault="00541B08">
      <w:pPr>
        <w:contextualSpacing/>
      </w:pPr>
      <w:r>
        <w:t>4211 School name imagery &amp; colors</w:t>
      </w:r>
    </w:p>
    <w:p w:rsidR="00541B08" w:rsidRDefault="00541B08">
      <w:pPr>
        <w:contextualSpacing/>
      </w:pPr>
    </w:p>
    <w:p w:rsidR="00541B08" w:rsidRDefault="00541B08">
      <w:pPr>
        <w:contextualSpacing/>
      </w:pPr>
      <w:r>
        <w:t>Updated Policies</w:t>
      </w:r>
    </w:p>
    <w:p w:rsidR="00541B08" w:rsidRDefault="00541B08" w:rsidP="00541B08">
      <w:pPr>
        <w:contextualSpacing/>
      </w:pPr>
      <w:r>
        <w:t>3510 school sponsored student activities  remove lines 45, 46 page 2 and 4 &amp; 5 on page 3 and last paragraph in part 5</w:t>
      </w:r>
    </w:p>
    <w:p w:rsidR="007E363E" w:rsidRDefault="005021D4">
      <w:pPr>
        <w:contextualSpacing/>
      </w:pPr>
      <w:r>
        <w:t>2332 Religious</w:t>
      </w:r>
      <w:r w:rsidR="007E363E">
        <w:t xml:space="preserve"> &amp; religious activities</w:t>
      </w:r>
    </w:p>
    <w:p w:rsidR="007E363E" w:rsidRDefault="007E363E">
      <w:pPr>
        <w:contextualSpacing/>
      </w:pPr>
      <w:r>
        <w:t>3233 Student use of buildings – equal access</w:t>
      </w:r>
    </w:p>
    <w:p w:rsidR="007E363E" w:rsidRDefault="007E363E">
      <w:pPr>
        <w:contextualSpacing/>
      </w:pPr>
      <w:r>
        <w:t>3550 Student clubs</w:t>
      </w:r>
    </w:p>
    <w:p w:rsidR="007E363E" w:rsidRDefault="007E363E">
      <w:pPr>
        <w:contextualSpacing/>
      </w:pPr>
      <w:r>
        <w:t>4211 School name imagery &amp; colors</w:t>
      </w:r>
    </w:p>
    <w:p w:rsidR="007E363E" w:rsidRDefault="007E363E">
      <w:pPr>
        <w:contextualSpacing/>
      </w:pPr>
      <w:r>
        <w:t>4331 Use of School property for posting notices</w:t>
      </w:r>
    </w:p>
    <w:p w:rsidR="007E363E" w:rsidRDefault="007E363E">
      <w:pPr>
        <w:contextualSpacing/>
      </w:pPr>
      <w:r>
        <w:t>2170 Digital Academy classes</w:t>
      </w:r>
    </w:p>
    <w:p w:rsidR="00F50504" w:rsidRDefault="00F50504">
      <w:pPr>
        <w:contextualSpacing/>
      </w:pPr>
      <w:r>
        <w:t xml:space="preserve">2170P </w:t>
      </w:r>
      <w:proofErr w:type="gramStart"/>
      <w:r>
        <w:t>“  #</w:t>
      </w:r>
      <w:proofErr w:type="gramEnd"/>
      <w:r>
        <w:t>9 . 10   no, no, shall</w:t>
      </w:r>
    </w:p>
    <w:p w:rsidR="00F50504" w:rsidRDefault="00F50504">
      <w:pPr>
        <w:contextualSpacing/>
      </w:pPr>
    </w:p>
    <w:p w:rsidR="00F50504" w:rsidRDefault="00F50504">
      <w:pPr>
        <w:contextualSpacing/>
      </w:pPr>
      <w:r>
        <w:t>Motion carried unanimously by the combined board.</w:t>
      </w:r>
    </w:p>
    <w:p w:rsidR="00F50504" w:rsidRDefault="00F50504">
      <w:pPr>
        <w:contextualSpacing/>
      </w:pPr>
    </w:p>
    <w:p w:rsidR="00F50504" w:rsidRDefault="00F50504">
      <w:pPr>
        <w:contextualSpacing/>
      </w:pPr>
      <w:r>
        <w:t>STRATEGIC PLANNING</w:t>
      </w:r>
    </w:p>
    <w:p w:rsidR="00F50504" w:rsidRDefault="00F50504">
      <w:pPr>
        <w:contextualSpacing/>
      </w:pPr>
    </w:p>
    <w:p w:rsidR="00F50504" w:rsidRDefault="00F50504">
      <w:pPr>
        <w:contextualSpacing/>
      </w:pPr>
      <w:r>
        <w:t>Discussion was held on the strategic planning that we had contracted with MTSBA.  We had 2 meetings with them and then the 3</w:t>
      </w:r>
      <w:r w:rsidRPr="00F50504">
        <w:rPr>
          <w:vertAlign w:val="superscript"/>
        </w:rPr>
        <w:t>rd</w:t>
      </w:r>
      <w:r>
        <w:t xml:space="preserve"> was ca</w:t>
      </w:r>
      <w:r w:rsidR="000C1A5B">
        <w:t>ncelled and it was never held</w:t>
      </w:r>
      <w:r>
        <w:t>.  Dr. Dern said that Dr. Farr also does strategic planning and is a “crossover community plan”.  Moved by White, seconded by Phillips to request a credit from MTSBA for the strategic planning meeting that was not held.  Motion carried unanimously by the combined board.</w:t>
      </w:r>
    </w:p>
    <w:p w:rsidR="00F50504" w:rsidRDefault="00F50504">
      <w:pPr>
        <w:contextualSpacing/>
      </w:pPr>
    </w:p>
    <w:p w:rsidR="00F50504" w:rsidRDefault="00F50504">
      <w:pPr>
        <w:contextualSpacing/>
      </w:pPr>
      <w:r>
        <w:t>K-8 PRINCIPAL REPORT.</w:t>
      </w:r>
    </w:p>
    <w:p w:rsidR="00F50504" w:rsidRDefault="00F50504">
      <w:pPr>
        <w:contextualSpacing/>
      </w:pPr>
      <w:r>
        <w:t>Mrs. Murrell reported that enrollment is up in the elementary.  We are having issues with the science curriculum as it needs updated.  We can do a “pilot program” with the vendor.  The Apple IPADS are here for the students.</w:t>
      </w:r>
    </w:p>
    <w:p w:rsidR="00541B08" w:rsidRDefault="00541B08">
      <w:pPr>
        <w:contextualSpacing/>
      </w:pPr>
    </w:p>
    <w:p w:rsidR="00541B08" w:rsidRDefault="00541B08">
      <w:pPr>
        <w:contextualSpacing/>
      </w:pPr>
    </w:p>
    <w:p w:rsidR="00541B08" w:rsidRDefault="00541B08">
      <w:pPr>
        <w:contextualSpacing/>
      </w:pPr>
    </w:p>
    <w:p w:rsidR="00F50504" w:rsidRDefault="00F50504">
      <w:pPr>
        <w:contextualSpacing/>
      </w:pPr>
    </w:p>
    <w:p w:rsidR="00F50504" w:rsidRDefault="00F50504">
      <w:pPr>
        <w:contextualSpacing/>
      </w:pPr>
      <w:r>
        <w:lastRenderedPageBreak/>
        <w:t>Superintendent report</w:t>
      </w:r>
    </w:p>
    <w:p w:rsidR="00F50504" w:rsidRDefault="00F50504">
      <w:pPr>
        <w:contextualSpacing/>
      </w:pPr>
    </w:p>
    <w:p w:rsidR="00F50504" w:rsidRDefault="00F50504">
      <w:pPr>
        <w:contextualSpacing/>
      </w:pPr>
      <w:r>
        <w:t>He reported on his start of a new year with the focus on achievement.  A sped efficiency team has been formed and</w:t>
      </w:r>
      <w:r w:rsidR="00541B08">
        <w:t xml:space="preserve"> he is proud of</w:t>
      </w:r>
      <w:r>
        <w:t xml:space="preserve"> their collaboration and visionary approach.</w:t>
      </w:r>
    </w:p>
    <w:p w:rsidR="00F50504" w:rsidRDefault="00F50504">
      <w:pPr>
        <w:contextualSpacing/>
      </w:pPr>
    </w:p>
    <w:p w:rsidR="00F50504" w:rsidRDefault="00F50504">
      <w:pPr>
        <w:contextualSpacing/>
      </w:pPr>
      <w:r>
        <w:t xml:space="preserve">We have also asked for legal advice on the administrative review for the Medicaid billing and on re-employing a retired teacher and how that will affect the CBA.  </w:t>
      </w:r>
    </w:p>
    <w:p w:rsidR="00F50504" w:rsidRDefault="00F50504">
      <w:pPr>
        <w:contextualSpacing/>
      </w:pPr>
    </w:p>
    <w:p w:rsidR="00F50504" w:rsidRDefault="00F50504">
      <w:pPr>
        <w:contextualSpacing/>
      </w:pPr>
      <w:r>
        <w:t>It has come to his attention that the library software is failing and needs updating.</w:t>
      </w:r>
    </w:p>
    <w:p w:rsidR="00F50504" w:rsidRDefault="00F50504">
      <w:pPr>
        <w:contextualSpacing/>
      </w:pPr>
    </w:p>
    <w:p w:rsidR="00F50504" w:rsidRDefault="00F50504">
      <w:pPr>
        <w:contextualSpacing/>
      </w:pPr>
      <w:r>
        <w:t>Moved by Phillips, seconded by Hove to hold the next meeting on September 8 at 6:00 pm.  Motion carried unanimously by the combined board.</w:t>
      </w:r>
    </w:p>
    <w:p w:rsidR="00F50504" w:rsidRDefault="00F50504">
      <w:pPr>
        <w:contextualSpacing/>
      </w:pPr>
    </w:p>
    <w:p w:rsidR="00F50504" w:rsidRDefault="00F50504">
      <w:pPr>
        <w:contextualSpacing/>
      </w:pPr>
      <w:r>
        <w:t>Moved by White, seconded by Phillips to adjourn the meeting at 1:20 AM.</w:t>
      </w:r>
    </w:p>
    <w:p w:rsidR="00F50504" w:rsidRDefault="00F50504">
      <w:pPr>
        <w:contextualSpacing/>
      </w:pPr>
    </w:p>
    <w:p w:rsidR="00F50504" w:rsidRDefault="00F50504">
      <w:pPr>
        <w:contextualSpacing/>
      </w:pPr>
      <w:r>
        <w:t>______________________________</w:t>
      </w:r>
      <w:r>
        <w:tab/>
      </w:r>
      <w:r>
        <w:tab/>
        <w:t>_____________________________</w:t>
      </w:r>
    </w:p>
    <w:p w:rsidR="00F50504" w:rsidRDefault="00F50504">
      <w:pPr>
        <w:contextualSpacing/>
      </w:pPr>
    </w:p>
    <w:p w:rsidR="007E363E" w:rsidRDefault="007E363E">
      <w:pPr>
        <w:contextualSpacing/>
      </w:pPr>
    </w:p>
    <w:p w:rsidR="00A7229F" w:rsidRDefault="00A7229F">
      <w:pPr>
        <w:contextualSpacing/>
      </w:pPr>
    </w:p>
    <w:p w:rsidR="00A7229F" w:rsidRDefault="00A7229F">
      <w:pPr>
        <w:contextualSpacing/>
      </w:pPr>
    </w:p>
    <w:p w:rsidR="000A7E70" w:rsidRDefault="000A7E70">
      <w:pPr>
        <w:contextualSpacing/>
      </w:pPr>
    </w:p>
    <w:p w:rsidR="000A7E70" w:rsidRDefault="000A7E70">
      <w:pPr>
        <w:contextualSpacing/>
      </w:pPr>
    </w:p>
    <w:p w:rsidR="000A7E70" w:rsidRDefault="000A7E70">
      <w:pPr>
        <w:contextualSpacing/>
      </w:pPr>
    </w:p>
    <w:p w:rsidR="00C97256" w:rsidRDefault="00C97256"/>
    <w:p w:rsidR="00974662" w:rsidRDefault="00974662"/>
    <w:sectPr w:rsidR="0097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23"/>
    <w:rsid w:val="00097694"/>
    <w:rsid w:val="000A7E70"/>
    <w:rsid w:val="000B7CDA"/>
    <w:rsid w:val="000C1A5B"/>
    <w:rsid w:val="000E4C51"/>
    <w:rsid w:val="00171E92"/>
    <w:rsid w:val="001943F1"/>
    <w:rsid w:val="00297E36"/>
    <w:rsid w:val="00384248"/>
    <w:rsid w:val="003D238D"/>
    <w:rsid w:val="004D1310"/>
    <w:rsid w:val="005021D4"/>
    <w:rsid w:val="00541B08"/>
    <w:rsid w:val="00637CDD"/>
    <w:rsid w:val="006C3423"/>
    <w:rsid w:val="00702CEC"/>
    <w:rsid w:val="00757247"/>
    <w:rsid w:val="007E363E"/>
    <w:rsid w:val="00850569"/>
    <w:rsid w:val="00974662"/>
    <w:rsid w:val="00A7229F"/>
    <w:rsid w:val="00A8550F"/>
    <w:rsid w:val="00B40455"/>
    <w:rsid w:val="00C97256"/>
    <w:rsid w:val="00DA7606"/>
    <w:rsid w:val="00E56DCF"/>
    <w:rsid w:val="00F5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3D25-3CBE-4BB8-BECD-66055A1A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9</cp:revision>
  <cp:lastPrinted>2021-08-30T18:09:00Z</cp:lastPrinted>
  <dcterms:created xsi:type="dcterms:W3CDTF">2021-08-20T20:01:00Z</dcterms:created>
  <dcterms:modified xsi:type="dcterms:W3CDTF">2021-09-10T20:32:00Z</dcterms:modified>
</cp:coreProperties>
</file>